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103F63" w:rsidRPr="0021749B"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03F63" w:rsidRPr="0021749B" w:rsidRDefault="00000000">
            <w:pPr>
              <w:spacing w:before="80" w:after="80"/>
              <w:jc w:val="center"/>
              <w:rPr>
                <w:sz w:val="28"/>
                <w:szCs w:val="28"/>
              </w:rPr>
            </w:pPr>
            <w:r w:rsidRPr="0021749B">
              <w:rPr>
                <w:b/>
                <w:bCs/>
                <w:color w:val="000000"/>
                <w:sz w:val="28"/>
                <w:szCs w:val="28"/>
              </w:rPr>
              <w:t>УТВЕРЖДАЮ</w:t>
            </w:r>
          </w:p>
          <w:p w:rsidR="00103F63" w:rsidRPr="0021749B" w:rsidRDefault="00000000" w:rsidP="0021749B">
            <w:pPr>
              <w:jc w:val="center"/>
              <w:rPr>
                <w:sz w:val="28"/>
                <w:szCs w:val="28"/>
              </w:rPr>
            </w:pPr>
            <w:r w:rsidRPr="0021749B">
              <w:rPr>
                <w:color w:val="000000"/>
                <w:sz w:val="28"/>
                <w:szCs w:val="28"/>
              </w:rPr>
              <w:t>Президент региональной</w:t>
            </w:r>
          </w:p>
          <w:p w:rsidR="00103F63" w:rsidRPr="0021749B" w:rsidRDefault="00000000" w:rsidP="0021749B">
            <w:pPr>
              <w:jc w:val="center"/>
              <w:rPr>
                <w:sz w:val="28"/>
                <w:szCs w:val="28"/>
              </w:rPr>
            </w:pPr>
            <w:r w:rsidRPr="0021749B">
              <w:rPr>
                <w:color w:val="000000"/>
                <w:sz w:val="28"/>
                <w:szCs w:val="28"/>
              </w:rPr>
              <w:t>общественной организации</w:t>
            </w:r>
          </w:p>
          <w:p w:rsidR="00103F63" w:rsidRPr="0021749B" w:rsidRDefault="00000000" w:rsidP="0021749B">
            <w:pPr>
              <w:jc w:val="center"/>
              <w:rPr>
                <w:sz w:val="28"/>
                <w:szCs w:val="28"/>
              </w:rPr>
            </w:pPr>
            <w:r w:rsidRPr="0021749B">
              <w:rPr>
                <w:color w:val="000000"/>
                <w:sz w:val="28"/>
                <w:szCs w:val="28"/>
              </w:rPr>
              <w:t>«Федерация футбола</w:t>
            </w:r>
          </w:p>
          <w:p w:rsidR="00103F63" w:rsidRPr="0021749B" w:rsidRDefault="00000000" w:rsidP="0021749B">
            <w:pPr>
              <w:jc w:val="center"/>
              <w:rPr>
                <w:sz w:val="28"/>
                <w:szCs w:val="28"/>
              </w:rPr>
            </w:pPr>
            <w:r w:rsidRPr="0021749B">
              <w:rPr>
                <w:color w:val="000000"/>
                <w:sz w:val="28"/>
                <w:szCs w:val="28"/>
              </w:rPr>
              <w:t>Хабаровского края»</w:t>
            </w:r>
          </w:p>
          <w:p w:rsidR="00103F63" w:rsidRPr="0021749B" w:rsidRDefault="00103F63">
            <w:pPr>
              <w:spacing w:before="80"/>
              <w:rPr>
                <w:sz w:val="28"/>
                <w:szCs w:val="28"/>
              </w:rPr>
            </w:pPr>
          </w:p>
          <w:p w:rsidR="00103F63" w:rsidRPr="0021749B" w:rsidRDefault="00000000">
            <w:pPr>
              <w:spacing w:before="80" w:after="80"/>
              <w:jc w:val="center"/>
              <w:rPr>
                <w:sz w:val="28"/>
                <w:szCs w:val="28"/>
              </w:rPr>
            </w:pPr>
            <w:r w:rsidRPr="0021749B">
              <w:rPr>
                <w:color w:val="000000"/>
                <w:sz w:val="28"/>
                <w:szCs w:val="28"/>
              </w:rPr>
              <w:t>__________ В.В. Крысин</w:t>
            </w:r>
          </w:p>
          <w:p w:rsidR="00103F63" w:rsidRPr="0021749B" w:rsidRDefault="00000000">
            <w:pPr>
              <w:spacing w:before="80" w:after="80"/>
              <w:jc w:val="center"/>
              <w:rPr>
                <w:sz w:val="28"/>
                <w:szCs w:val="28"/>
              </w:rPr>
            </w:pPr>
            <w:r w:rsidRPr="0021749B">
              <w:rPr>
                <w:color w:val="000000"/>
                <w:sz w:val="28"/>
                <w:szCs w:val="28"/>
              </w:rPr>
              <w:t xml:space="preserve">«___» __________ </w:t>
            </w:r>
            <w:r w:rsidR="0021749B" w:rsidRPr="0021749B">
              <w:rPr>
                <w:color w:val="000000"/>
                <w:sz w:val="28"/>
                <w:szCs w:val="28"/>
              </w:rPr>
              <w:t>2026</w:t>
            </w:r>
            <w:r w:rsidRPr="0021749B">
              <w:rPr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45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103F63" w:rsidRPr="0021749B" w:rsidRDefault="00000000">
            <w:pPr>
              <w:spacing w:before="80" w:after="80"/>
              <w:jc w:val="center"/>
              <w:rPr>
                <w:sz w:val="28"/>
                <w:szCs w:val="28"/>
              </w:rPr>
            </w:pPr>
            <w:r w:rsidRPr="0021749B">
              <w:rPr>
                <w:b/>
                <w:bCs/>
                <w:color w:val="000000"/>
                <w:sz w:val="28"/>
                <w:szCs w:val="28"/>
              </w:rPr>
              <w:t>УТВЕРЖДАЮ</w:t>
            </w:r>
          </w:p>
          <w:p w:rsidR="00103F63" w:rsidRPr="0021749B" w:rsidRDefault="00000000" w:rsidP="0021749B">
            <w:pPr>
              <w:jc w:val="center"/>
              <w:rPr>
                <w:sz w:val="28"/>
                <w:szCs w:val="28"/>
              </w:rPr>
            </w:pPr>
            <w:r w:rsidRPr="0021749B">
              <w:rPr>
                <w:color w:val="000000"/>
                <w:sz w:val="28"/>
                <w:szCs w:val="28"/>
              </w:rPr>
              <w:t>Директор КГАУ ДО СШОР</w:t>
            </w:r>
          </w:p>
          <w:p w:rsidR="00103F63" w:rsidRPr="0021749B" w:rsidRDefault="00000000" w:rsidP="0021749B">
            <w:pPr>
              <w:jc w:val="center"/>
              <w:rPr>
                <w:sz w:val="28"/>
                <w:szCs w:val="28"/>
              </w:rPr>
            </w:pPr>
            <w:r w:rsidRPr="0021749B">
              <w:rPr>
                <w:color w:val="000000"/>
                <w:sz w:val="28"/>
                <w:szCs w:val="28"/>
              </w:rPr>
              <w:t>«Ерофей»</w:t>
            </w:r>
          </w:p>
          <w:p w:rsidR="00103F63" w:rsidRPr="0021749B" w:rsidRDefault="00103F63">
            <w:pPr>
              <w:spacing w:before="60"/>
              <w:rPr>
                <w:sz w:val="28"/>
                <w:szCs w:val="28"/>
              </w:rPr>
            </w:pPr>
          </w:p>
          <w:p w:rsidR="00103F63" w:rsidRPr="0021749B" w:rsidRDefault="00103F63">
            <w:pPr>
              <w:spacing w:before="60"/>
              <w:rPr>
                <w:sz w:val="28"/>
                <w:szCs w:val="28"/>
              </w:rPr>
            </w:pPr>
          </w:p>
          <w:p w:rsidR="00103F63" w:rsidRPr="0021749B" w:rsidRDefault="00103F63">
            <w:pPr>
              <w:spacing w:before="40"/>
              <w:rPr>
                <w:sz w:val="28"/>
                <w:szCs w:val="28"/>
              </w:rPr>
            </w:pPr>
          </w:p>
          <w:p w:rsidR="00103F63" w:rsidRPr="0021749B" w:rsidRDefault="00000000">
            <w:pPr>
              <w:spacing w:before="80" w:after="80"/>
              <w:jc w:val="center"/>
              <w:rPr>
                <w:sz w:val="28"/>
                <w:szCs w:val="28"/>
              </w:rPr>
            </w:pPr>
            <w:r w:rsidRPr="0021749B">
              <w:rPr>
                <w:color w:val="000000"/>
                <w:sz w:val="28"/>
                <w:szCs w:val="28"/>
              </w:rPr>
              <w:t>__________ К.Г. Юров</w:t>
            </w:r>
          </w:p>
          <w:p w:rsidR="00103F63" w:rsidRPr="0021749B" w:rsidRDefault="00000000">
            <w:pPr>
              <w:spacing w:before="80" w:after="80"/>
              <w:jc w:val="center"/>
              <w:rPr>
                <w:sz w:val="28"/>
                <w:szCs w:val="28"/>
              </w:rPr>
            </w:pPr>
            <w:r w:rsidRPr="0021749B">
              <w:rPr>
                <w:color w:val="000000"/>
                <w:sz w:val="28"/>
                <w:szCs w:val="28"/>
              </w:rPr>
              <w:t xml:space="preserve">«___» __________ </w:t>
            </w:r>
            <w:r w:rsidR="0021749B" w:rsidRPr="0021749B">
              <w:rPr>
                <w:color w:val="000000"/>
                <w:sz w:val="28"/>
                <w:szCs w:val="28"/>
              </w:rPr>
              <w:t>2026</w:t>
            </w:r>
            <w:r w:rsidRPr="0021749B">
              <w:rPr>
                <w:color w:val="000000"/>
                <w:sz w:val="28"/>
                <w:szCs w:val="28"/>
              </w:rPr>
              <w:t xml:space="preserve"> г.</w:t>
            </w:r>
          </w:p>
        </w:tc>
      </w:tr>
    </w:tbl>
    <w:p w:rsidR="00103F63" w:rsidRDefault="00103F63">
      <w:pPr>
        <w:spacing w:before="300"/>
        <w:rPr>
          <w:sz w:val="28"/>
          <w:szCs w:val="28"/>
        </w:rPr>
      </w:pPr>
    </w:p>
    <w:p w:rsidR="0021749B" w:rsidRDefault="0021749B">
      <w:pPr>
        <w:spacing w:before="300"/>
        <w:rPr>
          <w:sz w:val="28"/>
          <w:szCs w:val="28"/>
        </w:rPr>
      </w:pPr>
    </w:p>
    <w:p w:rsidR="0021749B" w:rsidRDefault="0021749B">
      <w:pPr>
        <w:spacing w:before="300"/>
        <w:rPr>
          <w:sz w:val="28"/>
          <w:szCs w:val="28"/>
        </w:rPr>
      </w:pPr>
    </w:p>
    <w:p w:rsidR="0021749B" w:rsidRPr="0021749B" w:rsidRDefault="0021749B">
      <w:pPr>
        <w:spacing w:before="300"/>
        <w:rPr>
          <w:sz w:val="28"/>
          <w:szCs w:val="28"/>
        </w:rPr>
      </w:pPr>
    </w:p>
    <w:p w:rsidR="00103F63" w:rsidRPr="0021749B" w:rsidRDefault="00000000">
      <w:pPr>
        <w:spacing w:before="80" w:after="80"/>
        <w:jc w:val="center"/>
        <w:rPr>
          <w:sz w:val="28"/>
          <w:szCs w:val="28"/>
        </w:rPr>
      </w:pPr>
      <w:r w:rsidRPr="0021749B">
        <w:rPr>
          <w:b/>
          <w:bCs/>
          <w:color w:val="000000"/>
          <w:sz w:val="28"/>
          <w:szCs w:val="28"/>
        </w:rPr>
        <w:t>ПОЛОЖЕНИЕ</w:t>
      </w:r>
    </w:p>
    <w:p w:rsidR="00103F63" w:rsidRPr="0021749B" w:rsidRDefault="00000000">
      <w:pPr>
        <w:spacing w:before="80" w:after="80"/>
        <w:jc w:val="center"/>
        <w:rPr>
          <w:sz w:val="28"/>
          <w:szCs w:val="28"/>
        </w:rPr>
      </w:pPr>
      <w:r w:rsidRPr="0021749B">
        <w:rPr>
          <w:color w:val="000000"/>
          <w:sz w:val="28"/>
          <w:szCs w:val="28"/>
        </w:rPr>
        <w:t>о проведении открытого турнира по фиджитал-футболу</w:t>
      </w:r>
    </w:p>
    <w:p w:rsidR="00103F63" w:rsidRPr="0021749B" w:rsidRDefault="00000000">
      <w:pPr>
        <w:spacing w:before="80" w:after="80"/>
        <w:jc w:val="center"/>
        <w:rPr>
          <w:sz w:val="28"/>
          <w:szCs w:val="28"/>
        </w:rPr>
      </w:pPr>
      <w:r w:rsidRPr="0021749B">
        <w:rPr>
          <w:b/>
          <w:bCs/>
          <w:color w:val="000000"/>
          <w:sz w:val="28"/>
          <w:szCs w:val="28"/>
        </w:rPr>
        <w:t>«ЕРОФЕЙ В ИГРЕ»</w:t>
      </w:r>
    </w:p>
    <w:p w:rsidR="00103F63" w:rsidRDefault="00103F63">
      <w:pPr>
        <w:spacing w:before="300"/>
        <w:rPr>
          <w:sz w:val="28"/>
          <w:szCs w:val="28"/>
        </w:rPr>
      </w:pPr>
    </w:p>
    <w:p w:rsidR="0021749B" w:rsidRDefault="0021749B">
      <w:pPr>
        <w:spacing w:before="300"/>
        <w:rPr>
          <w:sz w:val="28"/>
          <w:szCs w:val="28"/>
        </w:rPr>
      </w:pPr>
    </w:p>
    <w:p w:rsidR="0021749B" w:rsidRDefault="0021749B">
      <w:pPr>
        <w:spacing w:before="300"/>
        <w:rPr>
          <w:sz w:val="28"/>
          <w:szCs w:val="28"/>
        </w:rPr>
      </w:pPr>
    </w:p>
    <w:p w:rsidR="0021749B" w:rsidRDefault="0021749B">
      <w:pPr>
        <w:spacing w:before="300"/>
        <w:rPr>
          <w:sz w:val="28"/>
          <w:szCs w:val="28"/>
        </w:rPr>
      </w:pPr>
    </w:p>
    <w:p w:rsidR="0021749B" w:rsidRDefault="0021749B">
      <w:pPr>
        <w:spacing w:before="300"/>
        <w:rPr>
          <w:sz w:val="28"/>
          <w:szCs w:val="28"/>
        </w:rPr>
      </w:pPr>
    </w:p>
    <w:p w:rsidR="0021749B" w:rsidRDefault="0021749B">
      <w:pPr>
        <w:spacing w:before="300"/>
        <w:rPr>
          <w:sz w:val="28"/>
          <w:szCs w:val="28"/>
        </w:rPr>
      </w:pPr>
    </w:p>
    <w:p w:rsidR="0021749B" w:rsidRDefault="0021749B">
      <w:pPr>
        <w:spacing w:before="300"/>
        <w:rPr>
          <w:sz w:val="28"/>
          <w:szCs w:val="28"/>
        </w:rPr>
      </w:pPr>
    </w:p>
    <w:p w:rsidR="0021749B" w:rsidRDefault="0021749B">
      <w:pPr>
        <w:spacing w:before="300"/>
        <w:rPr>
          <w:sz w:val="28"/>
          <w:szCs w:val="28"/>
        </w:rPr>
      </w:pPr>
    </w:p>
    <w:p w:rsidR="0021749B" w:rsidRDefault="0021749B">
      <w:pPr>
        <w:spacing w:before="300"/>
        <w:rPr>
          <w:sz w:val="28"/>
          <w:szCs w:val="28"/>
        </w:rPr>
      </w:pPr>
    </w:p>
    <w:p w:rsidR="0021749B" w:rsidRDefault="0021749B">
      <w:pPr>
        <w:spacing w:before="300"/>
        <w:rPr>
          <w:sz w:val="28"/>
          <w:szCs w:val="28"/>
        </w:rPr>
      </w:pPr>
    </w:p>
    <w:p w:rsidR="0021749B" w:rsidRDefault="0021749B">
      <w:pPr>
        <w:spacing w:before="300"/>
        <w:rPr>
          <w:sz w:val="28"/>
          <w:szCs w:val="28"/>
        </w:rPr>
      </w:pPr>
    </w:p>
    <w:p w:rsidR="0021749B" w:rsidRPr="0021749B" w:rsidRDefault="0021749B" w:rsidP="0021749B">
      <w:pPr>
        <w:spacing w:before="300"/>
        <w:jc w:val="center"/>
        <w:rPr>
          <w:sz w:val="28"/>
          <w:szCs w:val="28"/>
        </w:rPr>
      </w:pPr>
      <w:r>
        <w:rPr>
          <w:sz w:val="28"/>
          <w:szCs w:val="28"/>
        </w:rPr>
        <w:t>г. Хабаровск</w:t>
      </w:r>
    </w:p>
    <w:p w:rsidR="00103F63" w:rsidRPr="0021749B" w:rsidRDefault="00000000" w:rsidP="00402E91">
      <w:pPr>
        <w:jc w:val="center"/>
        <w:rPr>
          <w:sz w:val="28"/>
          <w:szCs w:val="28"/>
        </w:rPr>
      </w:pPr>
      <w:r w:rsidRPr="0021749B">
        <w:rPr>
          <w:b/>
          <w:bCs/>
          <w:sz w:val="28"/>
          <w:szCs w:val="28"/>
        </w:rPr>
        <w:lastRenderedPageBreak/>
        <w:t>1. Общие положения</w:t>
      </w:r>
    </w:p>
    <w:p w:rsidR="00103F63" w:rsidRPr="0021749B" w:rsidRDefault="00000000" w:rsidP="00402E91">
      <w:pPr>
        <w:ind w:firstLine="720"/>
        <w:jc w:val="both"/>
        <w:rPr>
          <w:sz w:val="28"/>
          <w:szCs w:val="28"/>
        </w:rPr>
      </w:pPr>
      <w:r w:rsidRPr="0021749B">
        <w:rPr>
          <w:color w:val="000000"/>
          <w:sz w:val="28"/>
          <w:szCs w:val="28"/>
        </w:rPr>
        <w:t xml:space="preserve">Открытый турнир по фиджитал-футболу «ЕРОФЕЙ В ИГРЕ» (далее — Турнир) проводится в соответствии с календарным планом физкультурных мероприятий и спортивных мероприятий КГАУ ДО СШОР «Ерофей» на </w:t>
      </w:r>
      <w:r w:rsidR="0021749B" w:rsidRPr="0021749B">
        <w:rPr>
          <w:color w:val="000000"/>
          <w:sz w:val="28"/>
          <w:szCs w:val="28"/>
        </w:rPr>
        <w:t>2026</w:t>
      </w:r>
      <w:r w:rsidRPr="0021749B">
        <w:rPr>
          <w:color w:val="000000"/>
          <w:sz w:val="28"/>
          <w:szCs w:val="28"/>
        </w:rPr>
        <w:t xml:space="preserve"> год и является физкультурным мероприятием.</w:t>
      </w:r>
    </w:p>
    <w:p w:rsidR="00103F63" w:rsidRPr="0021749B" w:rsidRDefault="00000000" w:rsidP="00402E91">
      <w:pPr>
        <w:ind w:firstLine="720"/>
        <w:jc w:val="both"/>
        <w:rPr>
          <w:sz w:val="28"/>
          <w:szCs w:val="28"/>
        </w:rPr>
      </w:pPr>
      <w:r w:rsidRPr="0021749B">
        <w:rPr>
          <w:color w:val="000000"/>
          <w:sz w:val="28"/>
          <w:szCs w:val="28"/>
        </w:rPr>
        <w:t>Турнир проводится с целью популяризации фиджитал-спорта и футбола, развития массового спорта среди молодёжи Хабаровского края.</w:t>
      </w:r>
    </w:p>
    <w:p w:rsidR="00103F63" w:rsidRPr="0021749B" w:rsidRDefault="00000000" w:rsidP="00402E91">
      <w:pPr>
        <w:ind w:firstLine="720"/>
        <w:jc w:val="both"/>
        <w:rPr>
          <w:sz w:val="28"/>
          <w:szCs w:val="28"/>
        </w:rPr>
      </w:pPr>
      <w:r w:rsidRPr="0021749B">
        <w:rPr>
          <w:color w:val="000000"/>
          <w:sz w:val="28"/>
          <w:szCs w:val="28"/>
        </w:rPr>
        <w:t>Задачами проведения Турнира являются:</w:t>
      </w:r>
    </w:p>
    <w:p w:rsidR="00103F63" w:rsidRPr="0021749B" w:rsidRDefault="00000000" w:rsidP="00402E91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21749B">
        <w:rPr>
          <w:sz w:val="28"/>
          <w:szCs w:val="28"/>
        </w:rPr>
        <w:t>развитие фиджитал-спорта и его дальнейшей популяризации в Хабаровском крае;</w:t>
      </w:r>
    </w:p>
    <w:p w:rsidR="00103F63" w:rsidRPr="0021749B" w:rsidRDefault="00000000" w:rsidP="00402E91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21749B">
        <w:rPr>
          <w:sz w:val="28"/>
          <w:szCs w:val="28"/>
        </w:rPr>
        <w:t>привлечение к активным занятиям футболом и киберспортом молодёжи Хабаровского края;</w:t>
      </w:r>
    </w:p>
    <w:p w:rsidR="00103F63" w:rsidRPr="0021749B" w:rsidRDefault="00000000" w:rsidP="00402E91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21749B">
        <w:rPr>
          <w:sz w:val="28"/>
          <w:szCs w:val="28"/>
        </w:rPr>
        <w:t>организация досуга граждан Хабаровского края;</w:t>
      </w:r>
    </w:p>
    <w:p w:rsidR="00103F63" w:rsidRPr="0021749B" w:rsidRDefault="00000000" w:rsidP="00402E91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21749B">
        <w:rPr>
          <w:sz w:val="28"/>
          <w:szCs w:val="28"/>
        </w:rPr>
        <w:t>укрепление здоровья подростков и молодёжи, пропаганды здорового образа жизни;</w:t>
      </w:r>
    </w:p>
    <w:p w:rsidR="00103F63" w:rsidRPr="0021749B" w:rsidRDefault="00000000" w:rsidP="00402E91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21749B">
        <w:rPr>
          <w:sz w:val="28"/>
          <w:szCs w:val="28"/>
        </w:rPr>
        <w:t>определение сильнейших команд Хабаровского края в дисциплине фиджитал-футбол.</w:t>
      </w:r>
    </w:p>
    <w:p w:rsidR="00402E91" w:rsidRDefault="00402E91" w:rsidP="00402E91">
      <w:pPr>
        <w:jc w:val="center"/>
        <w:rPr>
          <w:b/>
          <w:bCs/>
          <w:sz w:val="28"/>
          <w:szCs w:val="28"/>
        </w:rPr>
      </w:pPr>
    </w:p>
    <w:p w:rsidR="00103F63" w:rsidRPr="0021749B" w:rsidRDefault="00000000" w:rsidP="00402E91">
      <w:pPr>
        <w:jc w:val="center"/>
        <w:rPr>
          <w:sz w:val="28"/>
          <w:szCs w:val="28"/>
        </w:rPr>
      </w:pPr>
      <w:r w:rsidRPr="0021749B">
        <w:rPr>
          <w:b/>
          <w:bCs/>
          <w:sz w:val="28"/>
          <w:szCs w:val="28"/>
        </w:rPr>
        <w:t>2. Организаторы мероприятия</w:t>
      </w:r>
    </w:p>
    <w:p w:rsidR="00103F63" w:rsidRPr="0021749B" w:rsidRDefault="00000000" w:rsidP="00402E91">
      <w:pPr>
        <w:ind w:firstLine="720"/>
        <w:jc w:val="both"/>
        <w:rPr>
          <w:sz w:val="28"/>
          <w:szCs w:val="28"/>
        </w:rPr>
      </w:pPr>
      <w:r w:rsidRPr="0021749B">
        <w:rPr>
          <w:color w:val="000000"/>
          <w:sz w:val="28"/>
          <w:szCs w:val="28"/>
        </w:rPr>
        <w:t>Общее руководство организацией Турнира осуществляют региональная общественная организация «Федерация футбола Хабаровского края» (далее — Федерация) и КГАУ ДО СШОР «Ерофей».</w:t>
      </w:r>
    </w:p>
    <w:p w:rsidR="00103F63" w:rsidRPr="0021749B" w:rsidRDefault="00000000" w:rsidP="00402E91">
      <w:pPr>
        <w:ind w:firstLine="720"/>
        <w:jc w:val="both"/>
        <w:rPr>
          <w:sz w:val="28"/>
          <w:szCs w:val="28"/>
        </w:rPr>
      </w:pPr>
      <w:r w:rsidRPr="0021749B">
        <w:rPr>
          <w:color w:val="000000"/>
          <w:sz w:val="28"/>
          <w:szCs w:val="28"/>
        </w:rPr>
        <w:t>Непосредственное проведение Турнира осуществляется Фиджитал Центром (далее — Центр).</w:t>
      </w:r>
    </w:p>
    <w:p w:rsidR="00402E91" w:rsidRDefault="00402E91" w:rsidP="00402E91">
      <w:pPr>
        <w:jc w:val="center"/>
        <w:rPr>
          <w:b/>
          <w:bCs/>
          <w:sz w:val="28"/>
          <w:szCs w:val="28"/>
        </w:rPr>
      </w:pPr>
    </w:p>
    <w:p w:rsidR="00103F63" w:rsidRPr="0021749B" w:rsidRDefault="00000000" w:rsidP="00402E91">
      <w:pPr>
        <w:jc w:val="center"/>
        <w:rPr>
          <w:sz w:val="28"/>
          <w:szCs w:val="28"/>
        </w:rPr>
      </w:pPr>
      <w:r w:rsidRPr="0021749B">
        <w:rPr>
          <w:b/>
          <w:bCs/>
          <w:sz w:val="28"/>
          <w:szCs w:val="28"/>
        </w:rPr>
        <w:t>3. Сроки и место проведения</w:t>
      </w:r>
    </w:p>
    <w:p w:rsidR="00103F63" w:rsidRPr="0021749B" w:rsidRDefault="00000000" w:rsidP="00402E91">
      <w:pPr>
        <w:ind w:firstLine="720"/>
        <w:jc w:val="both"/>
        <w:rPr>
          <w:sz w:val="28"/>
          <w:szCs w:val="28"/>
        </w:rPr>
      </w:pPr>
      <w:r w:rsidRPr="0021749B">
        <w:rPr>
          <w:color w:val="000000"/>
          <w:sz w:val="28"/>
          <w:szCs w:val="28"/>
        </w:rPr>
        <w:t xml:space="preserve">Турнир проводится 29–30 августа </w:t>
      </w:r>
      <w:r w:rsidR="0021749B" w:rsidRPr="0021749B">
        <w:rPr>
          <w:color w:val="000000"/>
          <w:sz w:val="28"/>
          <w:szCs w:val="28"/>
        </w:rPr>
        <w:t>2026</w:t>
      </w:r>
      <w:r w:rsidRPr="0021749B">
        <w:rPr>
          <w:color w:val="000000"/>
          <w:sz w:val="28"/>
          <w:szCs w:val="28"/>
        </w:rPr>
        <w:t xml:space="preserve"> года.</w:t>
      </w:r>
    </w:p>
    <w:p w:rsidR="00103F63" w:rsidRPr="0021749B" w:rsidRDefault="00000000" w:rsidP="00402E91">
      <w:pPr>
        <w:ind w:firstLine="720"/>
        <w:jc w:val="both"/>
        <w:rPr>
          <w:sz w:val="28"/>
          <w:szCs w:val="28"/>
        </w:rPr>
      </w:pPr>
      <w:r w:rsidRPr="0021749B">
        <w:rPr>
          <w:color w:val="000000"/>
          <w:sz w:val="28"/>
          <w:szCs w:val="28"/>
        </w:rPr>
        <w:t>Место проведения: Фиджитал Цент</w:t>
      </w:r>
      <w:r w:rsidR="0021749B">
        <w:rPr>
          <w:color w:val="000000"/>
          <w:sz w:val="28"/>
          <w:szCs w:val="28"/>
        </w:rPr>
        <w:t>р, Арена Ерофей</w:t>
      </w:r>
      <w:r w:rsidRPr="0021749B">
        <w:rPr>
          <w:color w:val="000000"/>
          <w:sz w:val="28"/>
          <w:szCs w:val="28"/>
        </w:rPr>
        <w:t>, г. Хабаровск.</w:t>
      </w:r>
    </w:p>
    <w:p w:rsidR="00103F63" w:rsidRPr="0021749B" w:rsidRDefault="00000000" w:rsidP="00402E91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 w:rsidRPr="0021749B">
        <w:rPr>
          <w:sz w:val="28"/>
          <w:szCs w:val="28"/>
        </w:rPr>
        <w:t>Physical</w:t>
      </w:r>
      <w:proofErr w:type="spellEnd"/>
      <w:r w:rsidRPr="0021749B">
        <w:rPr>
          <w:sz w:val="28"/>
          <w:szCs w:val="28"/>
        </w:rPr>
        <w:t xml:space="preserve"> этап (мини-футбол 5×5): футбольное поле Фиджитал Центра.</w:t>
      </w:r>
    </w:p>
    <w:p w:rsidR="00103F63" w:rsidRPr="0021749B" w:rsidRDefault="00000000" w:rsidP="00402E91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21749B">
        <w:rPr>
          <w:sz w:val="28"/>
          <w:szCs w:val="28"/>
        </w:rPr>
        <w:t>Digital этап (EA Sports FC, 2×2): зона PlayStation Фиджитал Центра.</w:t>
      </w:r>
    </w:p>
    <w:p w:rsidR="00402E91" w:rsidRDefault="00402E91" w:rsidP="00402E91">
      <w:pPr>
        <w:jc w:val="center"/>
        <w:rPr>
          <w:b/>
          <w:bCs/>
          <w:sz w:val="28"/>
          <w:szCs w:val="28"/>
        </w:rPr>
      </w:pPr>
    </w:p>
    <w:p w:rsidR="00103F63" w:rsidRPr="0021749B" w:rsidRDefault="00000000" w:rsidP="00402E91">
      <w:pPr>
        <w:jc w:val="center"/>
        <w:rPr>
          <w:sz w:val="28"/>
          <w:szCs w:val="28"/>
        </w:rPr>
      </w:pPr>
      <w:r w:rsidRPr="0021749B">
        <w:rPr>
          <w:b/>
          <w:bCs/>
          <w:sz w:val="28"/>
          <w:szCs w:val="28"/>
        </w:rPr>
        <w:t>4. Формат турнира</w:t>
      </w:r>
    </w:p>
    <w:p w:rsidR="00103F63" w:rsidRPr="0021749B" w:rsidRDefault="00000000" w:rsidP="00402E91">
      <w:pPr>
        <w:ind w:firstLine="720"/>
        <w:jc w:val="both"/>
        <w:rPr>
          <w:sz w:val="28"/>
          <w:szCs w:val="28"/>
        </w:rPr>
      </w:pPr>
      <w:r w:rsidRPr="0021749B">
        <w:rPr>
          <w:color w:val="000000"/>
          <w:sz w:val="28"/>
          <w:szCs w:val="28"/>
        </w:rPr>
        <w:t>Турнир проводится в формате фиджитал — каждый матч состоит из двух последовательных этапов. Победитель определяется по сумме забитых мячей на обоих этапах.</w:t>
      </w:r>
    </w:p>
    <w:p w:rsidR="00103F63" w:rsidRPr="0021749B" w:rsidRDefault="00103F63" w:rsidP="00402E91">
      <w:pPr>
        <w:rPr>
          <w:sz w:val="28"/>
          <w:szCs w:val="28"/>
        </w:rPr>
      </w:pPr>
    </w:p>
    <w:p w:rsidR="00103F63" w:rsidRPr="0021749B" w:rsidRDefault="00000000" w:rsidP="00402E91">
      <w:pPr>
        <w:jc w:val="both"/>
        <w:rPr>
          <w:sz w:val="28"/>
          <w:szCs w:val="28"/>
        </w:rPr>
      </w:pPr>
      <w:r w:rsidRPr="0021749B">
        <w:rPr>
          <w:b/>
          <w:bCs/>
          <w:color w:val="000000"/>
          <w:sz w:val="28"/>
          <w:szCs w:val="28"/>
        </w:rPr>
        <w:t xml:space="preserve">4.1. </w:t>
      </w:r>
      <w:proofErr w:type="spellStart"/>
      <w:r w:rsidRPr="0021749B">
        <w:rPr>
          <w:b/>
          <w:bCs/>
          <w:color w:val="000000"/>
          <w:sz w:val="28"/>
          <w:szCs w:val="28"/>
        </w:rPr>
        <w:t>Physical</w:t>
      </w:r>
      <w:proofErr w:type="spellEnd"/>
      <w:r w:rsidRPr="0021749B">
        <w:rPr>
          <w:b/>
          <w:bCs/>
          <w:color w:val="000000"/>
          <w:sz w:val="28"/>
          <w:szCs w:val="28"/>
        </w:rPr>
        <w:t xml:space="preserve"> этап (мини-футбол)</w:t>
      </w:r>
    </w:p>
    <w:p w:rsidR="00103F63" w:rsidRPr="0021749B" w:rsidRDefault="00000000" w:rsidP="00402E91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21749B">
        <w:rPr>
          <w:sz w:val="28"/>
          <w:szCs w:val="28"/>
        </w:rPr>
        <w:t>Формат: 5×5 (пять полевых игроков от каждой команды).</w:t>
      </w:r>
    </w:p>
    <w:p w:rsidR="00103F63" w:rsidRPr="0021749B" w:rsidRDefault="00000000" w:rsidP="00402E91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21749B">
        <w:rPr>
          <w:sz w:val="28"/>
          <w:szCs w:val="28"/>
        </w:rPr>
        <w:t xml:space="preserve">Время игры: 2 тайма по 5 минут </w:t>
      </w:r>
      <w:r w:rsidR="0021749B" w:rsidRPr="0021749B">
        <w:rPr>
          <w:sz w:val="28"/>
          <w:szCs w:val="28"/>
        </w:rPr>
        <w:t>грязного</w:t>
      </w:r>
      <w:r w:rsidRPr="0021749B">
        <w:rPr>
          <w:sz w:val="28"/>
          <w:szCs w:val="28"/>
        </w:rPr>
        <w:t xml:space="preserve"> времени.</w:t>
      </w:r>
    </w:p>
    <w:p w:rsidR="00103F63" w:rsidRPr="0021749B" w:rsidRDefault="00000000" w:rsidP="00402E91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21749B">
        <w:rPr>
          <w:sz w:val="28"/>
          <w:szCs w:val="28"/>
        </w:rPr>
        <w:t>Правила: в соответствии с правилами мини-футбола (футзала).</w:t>
      </w:r>
    </w:p>
    <w:p w:rsidR="00103F63" w:rsidRPr="0021749B" w:rsidRDefault="00000000" w:rsidP="00402E91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21749B">
        <w:rPr>
          <w:sz w:val="28"/>
          <w:szCs w:val="28"/>
        </w:rPr>
        <w:t xml:space="preserve">После завершения </w:t>
      </w:r>
      <w:proofErr w:type="spellStart"/>
      <w:r w:rsidRPr="0021749B">
        <w:rPr>
          <w:sz w:val="28"/>
          <w:szCs w:val="28"/>
        </w:rPr>
        <w:t>Physical</w:t>
      </w:r>
      <w:proofErr w:type="spellEnd"/>
      <w:r w:rsidRPr="0021749B">
        <w:rPr>
          <w:sz w:val="28"/>
          <w:szCs w:val="28"/>
        </w:rPr>
        <w:t xml:space="preserve"> этапа судья фиксирует счёт.</w:t>
      </w:r>
    </w:p>
    <w:p w:rsidR="00103F63" w:rsidRPr="0021749B" w:rsidRDefault="00103F63" w:rsidP="00402E91">
      <w:pPr>
        <w:rPr>
          <w:sz w:val="28"/>
          <w:szCs w:val="28"/>
        </w:rPr>
      </w:pPr>
    </w:p>
    <w:p w:rsidR="00103F63" w:rsidRPr="0021749B" w:rsidRDefault="00000000" w:rsidP="00402E91">
      <w:pPr>
        <w:jc w:val="both"/>
        <w:rPr>
          <w:sz w:val="28"/>
          <w:szCs w:val="28"/>
        </w:rPr>
      </w:pPr>
      <w:r w:rsidRPr="0021749B">
        <w:rPr>
          <w:b/>
          <w:bCs/>
          <w:color w:val="000000"/>
          <w:sz w:val="28"/>
          <w:szCs w:val="28"/>
        </w:rPr>
        <w:t>4.2. Переход между этапами</w:t>
      </w:r>
    </w:p>
    <w:p w:rsidR="00103F63" w:rsidRPr="0021749B" w:rsidRDefault="00000000" w:rsidP="00402E91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21749B">
        <w:rPr>
          <w:sz w:val="28"/>
          <w:szCs w:val="28"/>
        </w:rPr>
        <w:t xml:space="preserve">Время на переход: </w:t>
      </w:r>
      <w:r w:rsidR="0021749B" w:rsidRPr="0021749B">
        <w:rPr>
          <w:sz w:val="28"/>
          <w:szCs w:val="28"/>
        </w:rPr>
        <w:t>2</w:t>
      </w:r>
      <w:r w:rsidRPr="0021749B">
        <w:rPr>
          <w:sz w:val="28"/>
          <w:szCs w:val="28"/>
        </w:rPr>
        <w:t xml:space="preserve"> минуты.</w:t>
      </w:r>
    </w:p>
    <w:p w:rsidR="00103F63" w:rsidRPr="0021749B" w:rsidRDefault="00000000" w:rsidP="00402E91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21749B">
        <w:rPr>
          <w:sz w:val="28"/>
          <w:szCs w:val="28"/>
        </w:rPr>
        <w:lastRenderedPageBreak/>
        <w:t>Команды перемещаются с футбольного поля к игровым станциям PlayStation.</w:t>
      </w:r>
    </w:p>
    <w:p w:rsidR="00103F63" w:rsidRPr="0021749B" w:rsidRDefault="00103F63" w:rsidP="00402E91">
      <w:pPr>
        <w:rPr>
          <w:sz w:val="28"/>
          <w:szCs w:val="28"/>
        </w:rPr>
      </w:pPr>
    </w:p>
    <w:p w:rsidR="00103F63" w:rsidRPr="0021749B" w:rsidRDefault="00000000" w:rsidP="00402E91">
      <w:pPr>
        <w:jc w:val="both"/>
        <w:rPr>
          <w:sz w:val="28"/>
          <w:szCs w:val="28"/>
        </w:rPr>
      </w:pPr>
      <w:r w:rsidRPr="0021749B">
        <w:rPr>
          <w:b/>
          <w:bCs/>
          <w:color w:val="000000"/>
          <w:sz w:val="28"/>
          <w:szCs w:val="28"/>
        </w:rPr>
        <w:t>4.3. Digital этап (интерактивный футбол)</w:t>
      </w:r>
    </w:p>
    <w:p w:rsidR="00103F63" w:rsidRPr="0021749B" w:rsidRDefault="00000000" w:rsidP="00402E91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21749B">
        <w:rPr>
          <w:sz w:val="28"/>
          <w:szCs w:val="28"/>
        </w:rPr>
        <w:t>Формат: 2×2 (два игрока от каждой команды).</w:t>
      </w:r>
    </w:p>
    <w:p w:rsidR="00103F63" w:rsidRPr="00A628AD" w:rsidRDefault="00000000" w:rsidP="00402E91">
      <w:pPr>
        <w:pStyle w:val="a4"/>
        <w:numPr>
          <w:ilvl w:val="0"/>
          <w:numId w:val="2"/>
        </w:numPr>
        <w:jc w:val="both"/>
        <w:rPr>
          <w:sz w:val="28"/>
          <w:szCs w:val="28"/>
          <w:lang w:val="en-US"/>
        </w:rPr>
      </w:pPr>
      <w:r w:rsidRPr="0021749B">
        <w:rPr>
          <w:sz w:val="28"/>
          <w:szCs w:val="28"/>
        </w:rPr>
        <w:t>Игра</w:t>
      </w:r>
      <w:r w:rsidRPr="00A628AD">
        <w:rPr>
          <w:sz w:val="28"/>
          <w:szCs w:val="28"/>
          <w:lang w:val="en-US"/>
        </w:rPr>
        <w:t>: EA Sports FC 2</w:t>
      </w:r>
      <w:r w:rsidR="0021749B" w:rsidRPr="00A628AD">
        <w:rPr>
          <w:sz w:val="28"/>
          <w:szCs w:val="28"/>
          <w:lang w:val="en-US"/>
        </w:rPr>
        <w:t>6</w:t>
      </w:r>
      <w:r w:rsidRPr="00A628AD">
        <w:rPr>
          <w:sz w:val="28"/>
          <w:szCs w:val="28"/>
          <w:lang w:val="en-US"/>
        </w:rPr>
        <w:t xml:space="preserve">, </w:t>
      </w:r>
      <w:r w:rsidRPr="0021749B">
        <w:rPr>
          <w:sz w:val="28"/>
          <w:szCs w:val="28"/>
        </w:rPr>
        <w:t>режим</w:t>
      </w:r>
      <w:r w:rsidRPr="00A628AD">
        <w:rPr>
          <w:sz w:val="28"/>
          <w:szCs w:val="28"/>
          <w:lang w:val="en-US"/>
        </w:rPr>
        <w:t xml:space="preserve"> </w:t>
      </w:r>
      <w:r w:rsidR="00A628AD">
        <w:rPr>
          <w:sz w:val="28"/>
          <w:szCs w:val="28"/>
          <w:lang w:val="en-US"/>
        </w:rPr>
        <w:t>Rush</w:t>
      </w:r>
      <w:r w:rsidRPr="00A628AD">
        <w:rPr>
          <w:sz w:val="28"/>
          <w:szCs w:val="28"/>
          <w:lang w:val="en-US"/>
        </w:rPr>
        <w:t>.</w:t>
      </w:r>
    </w:p>
    <w:p w:rsidR="00103F63" w:rsidRPr="0021749B" w:rsidRDefault="00000000" w:rsidP="00402E91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21749B">
        <w:rPr>
          <w:sz w:val="28"/>
          <w:szCs w:val="28"/>
        </w:rPr>
        <w:t xml:space="preserve">Время игры: </w:t>
      </w:r>
      <w:r w:rsidR="00A628AD">
        <w:rPr>
          <w:sz w:val="28"/>
          <w:szCs w:val="28"/>
        </w:rPr>
        <w:t xml:space="preserve">7 минут </w:t>
      </w:r>
      <w:r w:rsidR="00A628AD" w:rsidRPr="00A628AD">
        <w:rPr>
          <w:sz w:val="28"/>
          <w:szCs w:val="28"/>
        </w:rPr>
        <w:t>в один непрерывный тайм без перерыва на половину игры</w:t>
      </w:r>
      <w:r w:rsidR="00A628AD">
        <w:rPr>
          <w:sz w:val="28"/>
          <w:szCs w:val="28"/>
        </w:rPr>
        <w:t>.</w:t>
      </w:r>
    </w:p>
    <w:p w:rsidR="00103F63" w:rsidRPr="0021749B" w:rsidRDefault="00000000" w:rsidP="00402E91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21749B">
        <w:rPr>
          <w:sz w:val="28"/>
          <w:szCs w:val="28"/>
        </w:rPr>
        <w:t>После завершения Digital этапа судья фиксирует счёт.</w:t>
      </w:r>
    </w:p>
    <w:p w:rsidR="00103F63" w:rsidRPr="0021749B" w:rsidRDefault="00103F63" w:rsidP="00402E91">
      <w:pPr>
        <w:rPr>
          <w:sz w:val="28"/>
          <w:szCs w:val="28"/>
        </w:rPr>
      </w:pPr>
    </w:p>
    <w:p w:rsidR="00103F63" w:rsidRPr="0021749B" w:rsidRDefault="00000000" w:rsidP="00402E91">
      <w:pPr>
        <w:jc w:val="both"/>
        <w:rPr>
          <w:sz w:val="28"/>
          <w:szCs w:val="28"/>
        </w:rPr>
      </w:pPr>
      <w:r w:rsidRPr="0021749B">
        <w:rPr>
          <w:b/>
          <w:bCs/>
          <w:color w:val="000000"/>
          <w:sz w:val="28"/>
          <w:szCs w:val="28"/>
        </w:rPr>
        <w:t>4.4. Определение победителя матча</w:t>
      </w:r>
    </w:p>
    <w:p w:rsidR="00103F63" w:rsidRPr="0021749B" w:rsidRDefault="00000000" w:rsidP="00402E91">
      <w:pPr>
        <w:ind w:firstLine="720"/>
        <w:jc w:val="both"/>
        <w:rPr>
          <w:sz w:val="28"/>
          <w:szCs w:val="28"/>
        </w:rPr>
      </w:pPr>
      <w:r w:rsidRPr="0021749B">
        <w:rPr>
          <w:color w:val="000000"/>
          <w:sz w:val="28"/>
          <w:szCs w:val="28"/>
        </w:rPr>
        <w:t xml:space="preserve">Победитель определяется по сумме забитых мячей на этапах </w:t>
      </w:r>
      <w:proofErr w:type="spellStart"/>
      <w:r w:rsidRPr="0021749B">
        <w:rPr>
          <w:color w:val="000000"/>
          <w:sz w:val="28"/>
          <w:szCs w:val="28"/>
        </w:rPr>
        <w:t>Physical</w:t>
      </w:r>
      <w:proofErr w:type="spellEnd"/>
      <w:r w:rsidRPr="0021749B">
        <w:rPr>
          <w:color w:val="000000"/>
          <w:sz w:val="28"/>
          <w:szCs w:val="28"/>
        </w:rPr>
        <w:t xml:space="preserve"> и Digital. В случае равенства забитых и пропущенных мячей победитель определяется путём проведения серии послематчевых ударов с шестиметровой отметки в соответствии с правилами мини-футбола.</w:t>
      </w:r>
    </w:p>
    <w:p w:rsidR="00103F63" w:rsidRPr="0021749B" w:rsidRDefault="00000000" w:rsidP="00402E91">
      <w:pPr>
        <w:ind w:firstLine="708"/>
        <w:jc w:val="both"/>
        <w:rPr>
          <w:sz w:val="28"/>
          <w:szCs w:val="28"/>
        </w:rPr>
      </w:pPr>
      <w:r w:rsidRPr="0021749B">
        <w:rPr>
          <w:color w:val="000000"/>
          <w:sz w:val="28"/>
          <w:szCs w:val="28"/>
        </w:rPr>
        <w:t>Система проведения соревнований определяется в зависимости от количества заявившихся команд.</w:t>
      </w:r>
    </w:p>
    <w:p w:rsidR="00402E91" w:rsidRDefault="00402E91" w:rsidP="00402E91">
      <w:pPr>
        <w:jc w:val="center"/>
        <w:rPr>
          <w:b/>
          <w:bCs/>
          <w:sz w:val="28"/>
          <w:szCs w:val="28"/>
        </w:rPr>
      </w:pPr>
    </w:p>
    <w:p w:rsidR="00103F63" w:rsidRPr="0021749B" w:rsidRDefault="00000000" w:rsidP="00402E91">
      <w:pPr>
        <w:jc w:val="center"/>
        <w:rPr>
          <w:sz w:val="28"/>
          <w:szCs w:val="28"/>
        </w:rPr>
      </w:pPr>
      <w:r w:rsidRPr="0021749B">
        <w:rPr>
          <w:b/>
          <w:bCs/>
          <w:sz w:val="28"/>
          <w:szCs w:val="28"/>
        </w:rPr>
        <w:t>5. Требования к участникам и условия их допуска</w:t>
      </w:r>
    </w:p>
    <w:p w:rsidR="00103F63" w:rsidRPr="0021749B" w:rsidRDefault="00000000" w:rsidP="00402E91">
      <w:pPr>
        <w:ind w:firstLine="720"/>
        <w:jc w:val="both"/>
        <w:rPr>
          <w:sz w:val="28"/>
          <w:szCs w:val="28"/>
        </w:rPr>
      </w:pPr>
      <w:r w:rsidRPr="0021749B">
        <w:rPr>
          <w:color w:val="000000"/>
          <w:sz w:val="28"/>
          <w:szCs w:val="28"/>
        </w:rPr>
        <w:t xml:space="preserve">К участию в Турнире допускаются команды физкультурно-спортивных организаций, образовательных учреждений и </w:t>
      </w:r>
      <w:proofErr w:type="spellStart"/>
      <w:r w:rsidRPr="0021749B">
        <w:rPr>
          <w:color w:val="000000"/>
          <w:sz w:val="28"/>
          <w:szCs w:val="28"/>
        </w:rPr>
        <w:t>самоорганизованных</w:t>
      </w:r>
      <w:proofErr w:type="spellEnd"/>
      <w:r w:rsidRPr="0021749B">
        <w:rPr>
          <w:color w:val="000000"/>
          <w:sz w:val="28"/>
          <w:szCs w:val="28"/>
        </w:rPr>
        <w:t xml:space="preserve"> коллективов г. Хабаровска и Хабаровского края.</w:t>
      </w:r>
    </w:p>
    <w:p w:rsidR="00103F63" w:rsidRPr="0021749B" w:rsidRDefault="00000000" w:rsidP="00402E91">
      <w:pPr>
        <w:ind w:firstLine="720"/>
        <w:jc w:val="both"/>
        <w:rPr>
          <w:sz w:val="28"/>
          <w:szCs w:val="28"/>
        </w:rPr>
      </w:pPr>
      <w:r w:rsidRPr="0021749B">
        <w:rPr>
          <w:color w:val="000000"/>
          <w:sz w:val="28"/>
          <w:szCs w:val="28"/>
        </w:rPr>
        <w:t>Возраст участников: 16 лет и старше (на день проведения Турнира).</w:t>
      </w:r>
    </w:p>
    <w:p w:rsidR="00103F63" w:rsidRPr="0021749B" w:rsidRDefault="00000000" w:rsidP="00402E91">
      <w:pPr>
        <w:ind w:firstLine="720"/>
        <w:jc w:val="both"/>
        <w:rPr>
          <w:sz w:val="28"/>
          <w:szCs w:val="28"/>
        </w:rPr>
      </w:pPr>
      <w:r w:rsidRPr="0021749B">
        <w:rPr>
          <w:color w:val="000000"/>
          <w:sz w:val="28"/>
          <w:szCs w:val="28"/>
        </w:rPr>
        <w:t>Состав команды составляет до 10 человек, в том числе до 7 полевых игроков, 1 вратарь и до 2 игроков на Digital этап.</w:t>
      </w:r>
    </w:p>
    <w:p w:rsidR="00103F63" w:rsidRPr="0021749B" w:rsidRDefault="00000000" w:rsidP="00402E91">
      <w:pPr>
        <w:ind w:firstLine="720"/>
        <w:jc w:val="both"/>
        <w:rPr>
          <w:sz w:val="28"/>
          <w:szCs w:val="28"/>
        </w:rPr>
      </w:pPr>
      <w:r w:rsidRPr="0021749B">
        <w:rPr>
          <w:color w:val="000000"/>
          <w:sz w:val="28"/>
          <w:szCs w:val="28"/>
        </w:rPr>
        <w:t>В составе каждой команды разрешается включать игроков обоих полов</w:t>
      </w:r>
      <w:r w:rsidR="00402E91" w:rsidRPr="00402E91">
        <w:rPr>
          <w:color w:val="000000"/>
          <w:sz w:val="28"/>
          <w:szCs w:val="28"/>
        </w:rPr>
        <w:t xml:space="preserve"> </w:t>
      </w:r>
      <w:r w:rsidR="00402E91">
        <w:rPr>
          <w:color w:val="000000"/>
          <w:sz w:val="28"/>
          <w:szCs w:val="28"/>
        </w:rPr>
        <w:t xml:space="preserve">(на этап </w:t>
      </w:r>
      <w:r w:rsidR="00402E91">
        <w:rPr>
          <w:color w:val="000000"/>
          <w:sz w:val="28"/>
          <w:szCs w:val="28"/>
          <w:lang w:val="en-US"/>
        </w:rPr>
        <w:t>Digital</w:t>
      </w:r>
      <w:r w:rsidR="00402E91" w:rsidRPr="00402E91">
        <w:rPr>
          <w:color w:val="000000"/>
          <w:sz w:val="28"/>
          <w:szCs w:val="28"/>
        </w:rPr>
        <w:t xml:space="preserve"> </w:t>
      </w:r>
      <w:r w:rsidR="00402E91">
        <w:rPr>
          <w:color w:val="000000"/>
          <w:sz w:val="28"/>
          <w:szCs w:val="28"/>
        </w:rPr>
        <w:t>допускается участие девушек)</w:t>
      </w:r>
      <w:r w:rsidRPr="0021749B">
        <w:rPr>
          <w:color w:val="000000"/>
          <w:sz w:val="28"/>
          <w:szCs w:val="28"/>
        </w:rPr>
        <w:t>.</w:t>
      </w:r>
    </w:p>
    <w:p w:rsidR="00103F63" w:rsidRPr="0021749B" w:rsidRDefault="00000000" w:rsidP="00402E91">
      <w:pPr>
        <w:ind w:firstLine="720"/>
        <w:jc w:val="both"/>
        <w:rPr>
          <w:sz w:val="28"/>
          <w:szCs w:val="28"/>
        </w:rPr>
      </w:pPr>
      <w:r w:rsidRPr="0021749B">
        <w:rPr>
          <w:color w:val="000000"/>
          <w:sz w:val="28"/>
          <w:szCs w:val="28"/>
        </w:rPr>
        <w:t>Для допуска участников к Турниру необходимы:</w:t>
      </w:r>
    </w:p>
    <w:p w:rsidR="00402E91" w:rsidRPr="00402E91" w:rsidRDefault="00000000" w:rsidP="00402E91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21749B">
        <w:rPr>
          <w:sz w:val="28"/>
          <w:szCs w:val="28"/>
        </w:rPr>
        <w:t>медицинская справка о допуске к занятиям физической культурой</w:t>
      </w:r>
      <w:r w:rsidR="00402E91" w:rsidRPr="00402E91">
        <w:rPr>
          <w:sz w:val="28"/>
          <w:szCs w:val="28"/>
        </w:rPr>
        <w:t>;</w:t>
      </w:r>
    </w:p>
    <w:p w:rsidR="00A628AD" w:rsidRDefault="00A628AD" w:rsidP="00402E91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A628AD">
        <w:rPr>
          <w:sz w:val="28"/>
          <w:szCs w:val="28"/>
        </w:rPr>
        <w:t>договор о страховании жизни и здоровья от несчастных случаев</w:t>
      </w:r>
      <w:r w:rsidR="00402E91" w:rsidRPr="00402E91">
        <w:rPr>
          <w:sz w:val="28"/>
          <w:szCs w:val="28"/>
        </w:rPr>
        <w:t>;</w:t>
      </w:r>
    </w:p>
    <w:p w:rsidR="00103F63" w:rsidRPr="0021749B" w:rsidRDefault="00000000" w:rsidP="00402E91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21749B">
        <w:rPr>
          <w:sz w:val="28"/>
          <w:szCs w:val="28"/>
        </w:rPr>
        <w:t>согласие на обработку персональных данных (заполняется при регистрации).</w:t>
      </w:r>
    </w:p>
    <w:p w:rsidR="00402E91" w:rsidRDefault="00402E91" w:rsidP="00402E91">
      <w:pPr>
        <w:jc w:val="center"/>
        <w:rPr>
          <w:b/>
          <w:bCs/>
          <w:sz w:val="28"/>
          <w:szCs w:val="28"/>
        </w:rPr>
      </w:pPr>
    </w:p>
    <w:p w:rsidR="00103F63" w:rsidRPr="0021749B" w:rsidRDefault="00000000" w:rsidP="00402E91">
      <w:pPr>
        <w:jc w:val="center"/>
        <w:rPr>
          <w:sz w:val="28"/>
          <w:szCs w:val="28"/>
        </w:rPr>
      </w:pPr>
      <w:r w:rsidRPr="0021749B">
        <w:rPr>
          <w:b/>
          <w:bCs/>
          <w:sz w:val="28"/>
          <w:szCs w:val="28"/>
        </w:rPr>
        <w:t>6. Заявки</w:t>
      </w:r>
    </w:p>
    <w:p w:rsidR="00103F63" w:rsidRPr="0021749B" w:rsidRDefault="00000000" w:rsidP="00402E91">
      <w:pPr>
        <w:ind w:firstLine="720"/>
        <w:jc w:val="both"/>
        <w:rPr>
          <w:sz w:val="28"/>
          <w:szCs w:val="28"/>
        </w:rPr>
      </w:pPr>
      <w:r w:rsidRPr="0021749B">
        <w:rPr>
          <w:color w:val="000000"/>
          <w:sz w:val="28"/>
          <w:szCs w:val="28"/>
        </w:rPr>
        <w:t xml:space="preserve">Заявки на участие в Турнире принимаются до 25 августа </w:t>
      </w:r>
      <w:r w:rsidR="0021749B" w:rsidRPr="0021749B">
        <w:rPr>
          <w:color w:val="000000"/>
          <w:sz w:val="28"/>
          <w:szCs w:val="28"/>
        </w:rPr>
        <w:t>2026</w:t>
      </w:r>
      <w:r w:rsidRPr="0021749B">
        <w:rPr>
          <w:color w:val="000000"/>
          <w:sz w:val="28"/>
          <w:szCs w:val="28"/>
        </w:rPr>
        <w:t xml:space="preserve"> года включительно через онлайн-форму регистрации (ссылка размещается в официальных социальных сетях Фиджитал Центра).</w:t>
      </w:r>
    </w:p>
    <w:p w:rsidR="00103F63" w:rsidRPr="0021749B" w:rsidRDefault="00000000" w:rsidP="00402E91">
      <w:pPr>
        <w:ind w:firstLine="720"/>
        <w:jc w:val="both"/>
        <w:rPr>
          <w:sz w:val="28"/>
          <w:szCs w:val="28"/>
        </w:rPr>
      </w:pPr>
      <w:r w:rsidRPr="0021749B">
        <w:rPr>
          <w:color w:val="000000"/>
          <w:sz w:val="28"/>
          <w:szCs w:val="28"/>
        </w:rPr>
        <w:t>В случае превышения количества заявок формируется лист ожидания.</w:t>
      </w:r>
    </w:p>
    <w:p w:rsidR="00402E91" w:rsidRDefault="00402E91" w:rsidP="00402E91">
      <w:pPr>
        <w:jc w:val="center"/>
        <w:rPr>
          <w:b/>
          <w:bCs/>
          <w:sz w:val="28"/>
          <w:szCs w:val="28"/>
        </w:rPr>
      </w:pPr>
    </w:p>
    <w:p w:rsidR="00103F63" w:rsidRPr="0021749B" w:rsidRDefault="00000000" w:rsidP="00402E91">
      <w:pPr>
        <w:jc w:val="center"/>
        <w:rPr>
          <w:sz w:val="28"/>
          <w:szCs w:val="28"/>
        </w:rPr>
      </w:pPr>
      <w:r w:rsidRPr="0021749B">
        <w:rPr>
          <w:b/>
          <w:bCs/>
          <w:sz w:val="28"/>
          <w:szCs w:val="28"/>
        </w:rPr>
        <w:t>7. Условия подведения итогов</w:t>
      </w:r>
    </w:p>
    <w:p w:rsidR="00103F63" w:rsidRPr="0021749B" w:rsidRDefault="00000000" w:rsidP="00402E91">
      <w:pPr>
        <w:ind w:firstLine="720"/>
        <w:jc w:val="both"/>
        <w:rPr>
          <w:sz w:val="28"/>
          <w:szCs w:val="28"/>
        </w:rPr>
      </w:pPr>
      <w:r w:rsidRPr="0021749B">
        <w:rPr>
          <w:color w:val="000000"/>
          <w:sz w:val="28"/>
          <w:szCs w:val="28"/>
        </w:rPr>
        <w:t>Турнир проводится в соответствии с правилами мини-футбола (</w:t>
      </w:r>
      <w:proofErr w:type="spellStart"/>
      <w:r w:rsidRPr="0021749B">
        <w:rPr>
          <w:color w:val="000000"/>
          <w:sz w:val="28"/>
          <w:szCs w:val="28"/>
        </w:rPr>
        <w:t>Physical</w:t>
      </w:r>
      <w:proofErr w:type="spellEnd"/>
      <w:r w:rsidRPr="0021749B">
        <w:rPr>
          <w:color w:val="000000"/>
          <w:sz w:val="28"/>
          <w:szCs w:val="28"/>
        </w:rPr>
        <w:t xml:space="preserve"> этап) и правилами интерактивного футбола (Digital этап).</w:t>
      </w:r>
    </w:p>
    <w:p w:rsidR="00103F63" w:rsidRPr="0021749B" w:rsidRDefault="00000000" w:rsidP="00402E91">
      <w:pPr>
        <w:ind w:firstLine="720"/>
        <w:jc w:val="both"/>
        <w:rPr>
          <w:sz w:val="28"/>
          <w:szCs w:val="28"/>
        </w:rPr>
      </w:pPr>
      <w:r w:rsidRPr="0021749B">
        <w:rPr>
          <w:color w:val="000000"/>
          <w:sz w:val="28"/>
          <w:szCs w:val="28"/>
        </w:rPr>
        <w:t>Для определения текущего и окончательного распределения мест между командами на групповом этапе, в случае равенства очков у двух или более команд, преимущество имеет команда:</w:t>
      </w:r>
    </w:p>
    <w:p w:rsidR="00103F63" w:rsidRPr="0021749B" w:rsidRDefault="00000000" w:rsidP="00402E91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21749B">
        <w:rPr>
          <w:sz w:val="28"/>
          <w:szCs w:val="28"/>
        </w:rPr>
        <w:lastRenderedPageBreak/>
        <w:t>а) имеющая лучшие показатели по результатам личных встреч;</w:t>
      </w:r>
    </w:p>
    <w:p w:rsidR="00103F63" w:rsidRPr="0021749B" w:rsidRDefault="00000000" w:rsidP="00402E91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21749B">
        <w:rPr>
          <w:sz w:val="28"/>
          <w:szCs w:val="28"/>
        </w:rPr>
        <w:t>б) имеющая лучшую разницу забитых и пропущенных мячей в личных встречах;</w:t>
      </w:r>
    </w:p>
    <w:p w:rsidR="00103F63" w:rsidRPr="0021749B" w:rsidRDefault="00000000" w:rsidP="00402E91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21749B">
        <w:rPr>
          <w:sz w:val="28"/>
          <w:szCs w:val="28"/>
        </w:rPr>
        <w:t>в) одержавшая большее количество побед во всех матчах интерактивного сегмента;</w:t>
      </w:r>
    </w:p>
    <w:p w:rsidR="00103F63" w:rsidRPr="0021749B" w:rsidRDefault="00000000" w:rsidP="00402E91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21749B">
        <w:rPr>
          <w:sz w:val="28"/>
          <w:szCs w:val="28"/>
        </w:rPr>
        <w:t>г) одержавшая большее количество побед в основное время во всех матчах;</w:t>
      </w:r>
    </w:p>
    <w:p w:rsidR="00103F63" w:rsidRPr="0021749B" w:rsidRDefault="00000000" w:rsidP="00402E91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21749B">
        <w:rPr>
          <w:sz w:val="28"/>
          <w:szCs w:val="28"/>
        </w:rPr>
        <w:t>д) одержавшая большее количество побед в сериях послематчевых бросков.</w:t>
      </w:r>
    </w:p>
    <w:p w:rsidR="00103F63" w:rsidRPr="0021749B" w:rsidRDefault="00000000" w:rsidP="00402E91">
      <w:pPr>
        <w:ind w:firstLine="720"/>
        <w:jc w:val="both"/>
        <w:rPr>
          <w:sz w:val="28"/>
          <w:szCs w:val="28"/>
        </w:rPr>
      </w:pPr>
      <w:r w:rsidRPr="0021749B">
        <w:rPr>
          <w:color w:val="000000"/>
          <w:sz w:val="28"/>
          <w:szCs w:val="28"/>
        </w:rPr>
        <w:t>Указанные критерии (а, б, в, г, д) применяются последовательно.</w:t>
      </w:r>
    </w:p>
    <w:p w:rsidR="00402E91" w:rsidRDefault="00402E91" w:rsidP="00402E91">
      <w:pPr>
        <w:jc w:val="center"/>
        <w:rPr>
          <w:b/>
          <w:bCs/>
          <w:sz w:val="28"/>
          <w:szCs w:val="28"/>
        </w:rPr>
      </w:pPr>
    </w:p>
    <w:p w:rsidR="00103F63" w:rsidRPr="0021749B" w:rsidRDefault="00000000" w:rsidP="00402E91">
      <w:pPr>
        <w:jc w:val="center"/>
        <w:rPr>
          <w:sz w:val="28"/>
          <w:szCs w:val="28"/>
        </w:rPr>
      </w:pPr>
      <w:r w:rsidRPr="0021749B">
        <w:rPr>
          <w:b/>
          <w:bCs/>
          <w:sz w:val="28"/>
          <w:szCs w:val="28"/>
        </w:rPr>
        <w:t>8. Награждение</w:t>
      </w:r>
    </w:p>
    <w:p w:rsidR="00103F63" w:rsidRPr="0021749B" w:rsidRDefault="00000000" w:rsidP="00402E91">
      <w:pPr>
        <w:ind w:firstLine="720"/>
        <w:jc w:val="both"/>
        <w:rPr>
          <w:sz w:val="28"/>
          <w:szCs w:val="28"/>
        </w:rPr>
      </w:pPr>
      <w:r w:rsidRPr="0021749B">
        <w:rPr>
          <w:color w:val="000000"/>
          <w:sz w:val="28"/>
          <w:szCs w:val="28"/>
        </w:rPr>
        <w:t>Команда, занявшая 1 место по итогам Турнира, награждается кубком и медалями.</w:t>
      </w:r>
    </w:p>
    <w:p w:rsidR="00103F63" w:rsidRPr="0021749B" w:rsidRDefault="00000000" w:rsidP="00402E91">
      <w:pPr>
        <w:ind w:firstLine="720"/>
        <w:jc w:val="both"/>
        <w:rPr>
          <w:sz w:val="28"/>
          <w:szCs w:val="28"/>
        </w:rPr>
      </w:pPr>
      <w:r w:rsidRPr="0021749B">
        <w:rPr>
          <w:color w:val="000000"/>
          <w:sz w:val="28"/>
          <w:szCs w:val="28"/>
        </w:rPr>
        <w:t>Команды, занявшие 2 и 3 места, награждаются медалями.</w:t>
      </w:r>
    </w:p>
    <w:p w:rsidR="00103F63" w:rsidRPr="0021749B" w:rsidRDefault="00000000" w:rsidP="00402E91">
      <w:pPr>
        <w:ind w:firstLine="720"/>
        <w:jc w:val="both"/>
        <w:rPr>
          <w:sz w:val="28"/>
          <w:szCs w:val="28"/>
        </w:rPr>
      </w:pPr>
      <w:r w:rsidRPr="0021749B">
        <w:rPr>
          <w:color w:val="000000"/>
          <w:sz w:val="28"/>
          <w:szCs w:val="28"/>
        </w:rPr>
        <w:t>Все участники Турнира получают сертификаты участника.</w:t>
      </w:r>
    </w:p>
    <w:p w:rsidR="00402E91" w:rsidRDefault="00402E91" w:rsidP="00402E91">
      <w:pPr>
        <w:jc w:val="center"/>
        <w:rPr>
          <w:b/>
          <w:bCs/>
          <w:sz w:val="28"/>
          <w:szCs w:val="28"/>
        </w:rPr>
      </w:pPr>
    </w:p>
    <w:p w:rsidR="00103F63" w:rsidRPr="0021749B" w:rsidRDefault="00000000" w:rsidP="00402E91">
      <w:pPr>
        <w:jc w:val="center"/>
        <w:rPr>
          <w:sz w:val="28"/>
          <w:szCs w:val="28"/>
        </w:rPr>
      </w:pPr>
      <w:r w:rsidRPr="0021749B">
        <w:rPr>
          <w:b/>
          <w:bCs/>
          <w:sz w:val="28"/>
          <w:szCs w:val="28"/>
        </w:rPr>
        <w:t>9. Условия финансирования</w:t>
      </w:r>
    </w:p>
    <w:p w:rsidR="00103F63" w:rsidRDefault="00000000" w:rsidP="00402E91">
      <w:pPr>
        <w:ind w:firstLine="720"/>
        <w:jc w:val="both"/>
        <w:rPr>
          <w:color w:val="000000"/>
          <w:sz w:val="28"/>
          <w:szCs w:val="28"/>
        </w:rPr>
      </w:pPr>
      <w:r w:rsidRPr="0021749B">
        <w:rPr>
          <w:color w:val="000000"/>
          <w:sz w:val="28"/>
          <w:szCs w:val="28"/>
        </w:rPr>
        <w:t>Финансовое обеспечение Турнира осуществляется за счёт средств КГАУ ДО СШОР «Ерофей».</w:t>
      </w:r>
    </w:p>
    <w:p w:rsidR="00A628AD" w:rsidRPr="0021749B" w:rsidRDefault="00A628AD" w:rsidP="00402E91">
      <w:pP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Расходы по приобретению подарочной атрибутики несет </w:t>
      </w:r>
      <w:r w:rsidRPr="00A628AD">
        <w:rPr>
          <w:sz w:val="28"/>
          <w:szCs w:val="28"/>
        </w:rPr>
        <w:t>Региональн</w:t>
      </w:r>
      <w:r>
        <w:rPr>
          <w:sz w:val="28"/>
          <w:szCs w:val="28"/>
        </w:rPr>
        <w:t xml:space="preserve">ая </w:t>
      </w:r>
      <w:r w:rsidRPr="00A628AD">
        <w:rPr>
          <w:sz w:val="28"/>
          <w:szCs w:val="28"/>
        </w:rPr>
        <w:t>общественн</w:t>
      </w:r>
      <w:r>
        <w:rPr>
          <w:sz w:val="28"/>
          <w:szCs w:val="28"/>
        </w:rPr>
        <w:t>ая</w:t>
      </w:r>
      <w:r w:rsidRPr="00A628AD">
        <w:rPr>
          <w:sz w:val="28"/>
          <w:szCs w:val="28"/>
        </w:rPr>
        <w:t xml:space="preserve"> организации</w:t>
      </w:r>
      <w:r>
        <w:rPr>
          <w:sz w:val="28"/>
          <w:szCs w:val="28"/>
        </w:rPr>
        <w:t xml:space="preserve"> </w:t>
      </w:r>
      <w:r w:rsidRPr="00A628AD">
        <w:rPr>
          <w:sz w:val="28"/>
          <w:szCs w:val="28"/>
        </w:rPr>
        <w:t>«Федерация футбола</w:t>
      </w:r>
      <w:r>
        <w:rPr>
          <w:sz w:val="28"/>
          <w:szCs w:val="28"/>
        </w:rPr>
        <w:t xml:space="preserve"> </w:t>
      </w:r>
      <w:r w:rsidRPr="00A628AD">
        <w:rPr>
          <w:sz w:val="28"/>
          <w:szCs w:val="28"/>
        </w:rPr>
        <w:t>Хабаровского края»</w:t>
      </w:r>
    </w:p>
    <w:p w:rsidR="00103F63" w:rsidRPr="0021749B" w:rsidRDefault="00000000" w:rsidP="00402E91">
      <w:pPr>
        <w:ind w:firstLine="720"/>
        <w:jc w:val="both"/>
        <w:rPr>
          <w:sz w:val="28"/>
          <w:szCs w:val="28"/>
        </w:rPr>
      </w:pPr>
      <w:r w:rsidRPr="0021749B">
        <w:rPr>
          <w:color w:val="000000"/>
          <w:sz w:val="28"/>
          <w:szCs w:val="28"/>
        </w:rPr>
        <w:t>Расходы по участию в Турнире команд (проезд, питание, проживание) несут командирующие организации или сами участники.</w:t>
      </w:r>
    </w:p>
    <w:p w:rsidR="00402E91" w:rsidRDefault="00402E91" w:rsidP="00402E91">
      <w:pPr>
        <w:jc w:val="center"/>
        <w:rPr>
          <w:b/>
          <w:bCs/>
          <w:sz w:val="28"/>
          <w:szCs w:val="28"/>
        </w:rPr>
      </w:pPr>
    </w:p>
    <w:p w:rsidR="00103F63" w:rsidRPr="0021749B" w:rsidRDefault="00000000" w:rsidP="00402E91">
      <w:pPr>
        <w:jc w:val="center"/>
        <w:rPr>
          <w:sz w:val="28"/>
          <w:szCs w:val="28"/>
        </w:rPr>
      </w:pPr>
      <w:r w:rsidRPr="0021749B">
        <w:rPr>
          <w:b/>
          <w:bCs/>
          <w:sz w:val="28"/>
          <w:szCs w:val="28"/>
        </w:rPr>
        <w:t>10. Обеспечение безопасности участников и зрителей</w:t>
      </w:r>
    </w:p>
    <w:p w:rsidR="00103F63" w:rsidRDefault="00000000" w:rsidP="00402E91">
      <w:pPr>
        <w:ind w:firstLine="720"/>
        <w:jc w:val="both"/>
        <w:rPr>
          <w:color w:val="000000"/>
          <w:sz w:val="28"/>
          <w:szCs w:val="28"/>
        </w:rPr>
      </w:pPr>
      <w:r w:rsidRPr="0021749B">
        <w:rPr>
          <w:color w:val="000000"/>
          <w:sz w:val="28"/>
          <w:szCs w:val="28"/>
        </w:rPr>
        <w:t>Организатор физкультурного мероприятия определяет условия его проведения в соответствии с пунктом 1 статьи 20 Федерального закона от 04.12.2007 № 329-ФЗ «О физической культуре и спорте в Российской Федерации».</w:t>
      </w:r>
    </w:p>
    <w:p w:rsidR="00103F63" w:rsidRPr="0021749B" w:rsidRDefault="00000000" w:rsidP="00402E91">
      <w:pPr>
        <w:ind w:firstLine="720"/>
        <w:jc w:val="both"/>
        <w:rPr>
          <w:sz w:val="28"/>
          <w:szCs w:val="28"/>
        </w:rPr>
      </w:pPr>
      <w:r w:rsidRPr="0021749B">
        <w:rPr>
          <w:color w:val="000000"/>
          <w:sz w:val="28"/>
          <w:szCs w:val="28"/>
        </w:rPr>
        <w:t>Обеспечение безопасности участников и зрителей на объектах спорта осуществляется в соответствии с требованиями Правил обеспечения безопасности при проведении официальных физкультурных мероприятий.</w:t>
      </w:r>
    </w:p>
    <w:p w:rsidR="00103F63" w:rsidRPr="0021749B" w:rsidRDefault="00103F63" w:rsidP="00402E91">
      <w:pPr>
        <w:rPr>
          <w:sz w:val="28"/>
          <w:szCs w:val="28"/>
        </w:rPr>
      </w:pPr>
    </w:p>
    <w:p w:rsidR="00103F63" w:rsidRPr="0021749B" w:rsidRDefault="0021749B" w:rsidP="00402E91">
      <w:pPr>
        <w:jc w:val="center"/>
        <w:rPr>
          <w:sz w:val="28"/>
          <w:szCs w:val="28"/>
        </w:rPr>
      </w:pPr>
      <w:r w:rsidRPr="0021749B">
        <w:rPr>
          <w:color w:val="000000"/>
          <w:sz w:val="28"/>
          <w:szCs w:val="28"/>
        </w:rPr>
        <w:t>________________________________________________________________</w:t>
      </w:r>
    </w:p>
    <w:sectPr w:rsidR="00103F63" w:rsidRPr="0021749B">
      <w:pgSz w:w="11906" w:h="16838"/>
      <w:pgMar w:top="1134" w:right="1134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394C54"/>
    <w:multiLevelType w:val="hybridMultilevel"/>
    <w:tmpl w:val="049890E6"/>
    <w:lvl w:ilvl="0" w:tplc="59129A56">
      <w:start w:val="1"/>
      <w:numFmt w:val="bullet"/>
      <w:lvlText w:val="●"/>
      <w:lvlJc w:val="left"/>
      <w:pPr>
        <w:ind w:left="720" w:hanging="360"/>
      </w:pPr>
    </w:lvl>
    <w:lvl w:ilvl="1" w:tplc="57C6A03E">
      <w:start w:val="1"/>
      <w:numFmt w:val="bullet"/>
      <w:lvlText w:val="○"/>
      <w:lvlJc w:val="left"/>
      <w:pPr>
        <w:ind w:left="1440" w:hanging="360"/>
      </w:pPr>
    </w:lvl>
    <w:lvl w:ilvl="2" w:tplc="1646BD72">
      <w:start w:val="1"/>
      <w:numFmt w:val="bullet"/>
      <w:lvlText w:val="■"/>
      <w:lvlJc w:val="left"/>
      <w:pPr>
        <w:ind w:left="2160" w:hanging="360"/>
      </w:pPr>
    </w:lvl>
    <w:lvl w:ilvl="3" w:tplc="643CD14C">
      <w:start w:val="1"/>
      <w:numFmt w:val="bullet"/>
      <w:lvlText w:val="●"/>
      <w:lvlJc w:val="left"/>
      <w:pPr>
        <w:ind w:left="2880" w:hanging="360"/>
      </w:pPr>
    </w:lvl>
    <w:lvl w:ilvl="4" w:tplc="C832B588">
      <w:start w:val="1"/>
      <w:numFmt w:val="bullet"/>
      <w:lvlText w:val="○"/>
      <w:lvlJc w:val="left"/>
      <w:pPr>
        <w:ind w:left="3600" w:hanging="360"/>
      </w:pPr>
    </w:lvl>
    <w:lvl w:ilvl="5" w:tplc="D9ECB3F2">
      <w:start w:val="1"/>
      <w:numFmt w:val="bullet"/>
      <w:lvlText w:val="■"/>
      <w:lvlJc w:val="left"/>
      <w:pPr>
        <w:ind w:left="4320" w:hanging="360"/>
      </w:pPr>
    </w:lvl>
    <w:lvl w:ilvl="6" w:tplc="C8CCE588">
      <w:start w:val="1"/>
      <w:numFmt w:val="bullet"/>
      <w:lvlText w:val="●"/>
      <w:lvlJc w:val="left"/>
      <w:pPr>
        <w:ind w:left="5040" w:hanging="360"/>
      </w:pPr>
    </w:lvl>
    <w:lvl w:ilvl="7" w:tplc="2A9AB320">
      <w:start w:val="1"/>
      <w:numFmt w:val="bullet"/>
      <w:lvlText w:val="●"/>
      <w:lvlJc w:val="left"/>
      <w:pPr>
        <w:ind w:left="5760" w:hanging="360"/>
      </w:pPr>
    </w:lvl>
    <w:lvl w:ilvl="8" w:tplc="864A634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F505621"/>
    <w:multiLevelType w:val="hybridMultilevel"/>
    <w:tmpl w:val="D2DA842A"/>
    <w:lvl w:ilvl="0" w:tplc="BFDAC9CE">
      <w:start w:val="1"/>
      <w:numFmt w:val="bullet"/>
      <w:lvlText w:val="–"/>
      <w:lvlJc w:val="left"/>
      <w:pPr>
        <w:ind w:left="720" w:hanging="360"/>
      </w:pPr>
    </w:lvl>
    <w:lvl w:ilvl="1" w:tplc="5C9C68BA">
      <w:numFmt w:val="decimal"/>
      <w:lvlText w:val=""/>
      <w:lvlJc w:val="left"/>
    </w:lvl>
    <w:lvl w:ilvl="2" w:tplc="2E3E880E">
      <w:numFmt w:val="decimal"/>
      <w:lvlText w:val=""/>
      <w:lvlJc w:val="left"/>
    </w:lvl>
    <w:lvl w:ilvl="3" w:tplc="EE223D7A">
      <w:numFmt w:val="decimal"/>
      <w:lvlText w:val=""/>
      <w:lvlJc w:val="left"/>
    </w:lvl>
    <w:lvl w:ilvl="4" w:tplc="E7E03A3E">
      <w:numFmt w:val="decimal"/>
      <w:lvlText w:val=""/>
      <w:lvlJc w:val="left"/>
    </w:lvl>
    <w:lvl w:ilvl="5" w:tplc="C07273E2">
      <w:numFmt w:val="decimal"/>
      <w:lvlText w:val=""/>
      <w:lvlJc w:val="left"/>
    </w:lvl>
    <w:lvl w:ilvl="6" w:tplc="0596CB76">
      <w:numFmt w:val="decimal"/>
      <w:lvlText w:val=""/>
      <w:lvlJc w:val="left"/>
    </w:lvl>
    <w:lvl w:ilvl="7" w:tplc="11681E7E">
      <w:numFmt w:val="decimal"/>
      <w:lvlText w:val=""/>
      <w:lvlJc w:val="left"/>
    </w:lvl>
    <w:lvl w:ilvl="8" w:tplc="402C689A">
      <w:numFmt w:val="decimal"/>
      <w:lvlText w:val=""/>
      <w:lvlJc w:val="left"/>
    </w:lvl>
  </w:abstractNum>
  <w:num w:numId="1" w16cid:durableId="1907179527">
    <w:abstractNumId w:val="0"/>
    <w:lvlOverride w:ilvl="0">
      <w:startOverride w:val="1"/>
    </w:lvlOverride>
  </w:num>
  <w:num w:numId="2" w16cid:durableId="75532467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F63"/>
    <w:rsid w:val="0000265D"/>
    <w:rsid w:val="00103F63"/>
    <w:rsid w:val="0021749B"/>
    <w:rsid w:val="00402E91"/>
    <w:rsid w:val="00530FF5"/>
    <w:rsid w:val="00A628AD"/>
    <w:rsid w:val="00CA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976A4E"/>
  <w15:docId w15:val="{25077C9E-3B57-5149-A901-B4C5F2892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Вадим Анисимов</cp:lastModifiedBy>
  <cp:revision>3</cp:revision>
  <cp:lastPrinted>2026-07-28T02:57:00Z</cp:lastPrinted>
  <dcterms:created xsi:type="dcterms:W3CDTF">2026-07-28T03:02:00Z</dcterms:created>
  <dcterms:modified xsi:type="dcterms:W3CDTF">2026-08-03T00:16:00Z</dcterms:modified>
</cp:coreProperties>
</file>